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2" w:rsidRDefault="00467172">
      <w:r>
        <w:t>от 15.06.2020</w:t>
      </w:r>
    </w:p>
    <w:p w:rsidR="00467172" w:rsidRDefault="00467172"/>
    <w:p w:rsidR="00467172" w:rsidRDefault="0046717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67172" w:rsidRDefault="00467172">
      <w:r>
        <w:t>Общество с ограниченной ответственностью «АЕВ технолоджи» ИНН 7734409262</w:t>
      </w:r>
    </w:p>
    <w:p w:rsidR="00467172" w:rsidRDefault="004671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7172"/>
    <w:rsid w:val="00045D12"/>
    <w:rsid w:val="0046717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